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  <w:r w:rsidRPr="00824E24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  <w:lang w:val="en-US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5A4D1D">
        <w:rPr>
          <w:rFonts w:ascii="FrutigerNext LT Light" w:hAnsi="FrutigerNext LT Light"/>
          <w:b/>
          <w:sz w:val="22"/>
        </w:rPr>
        <w:t>Angaben zur Person: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2848EB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2848EB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2848EB">
        <w:tc>
          <w:tcPr>
            <w:tcW w:w="8179" w:type="dxa"/>
            <w:tcBorders>
              <w:bottom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bookmarkStart w:id="4" w:name="_GoBack"/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bookmarkEnd w:id="4"/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2848EB">
        <w:tc>
          <w:tcPr>
            <w:tcW w:w="8179" w:type="dxa"/>
            <w:tcBorders>
              <w:top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Ich möchte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5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572EDC">
        <w:rPr>
          <w:rFonts w:ascii="FrutigerNext LT Light" w:hAnsi="FrutigerNext LT Light"/>
          <w:sz w:val="22"/>
        </w:rPr>
      </w:r>
      <w:r w:rsidR="00572ED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</w:r>
      <w:r w:rsidR="005A4D1D">
        <w:rPr>
          <w:rFonts w:ascii="FrutigerNext LT Light" w:hAnsi="FrutigerNext LT Light"/>
          <w:sz w:val="22"/>
        </w:rPr>
        <w:t>Fußball Turnier (3 gegen 3)</w:t>
      </w:r>
      <w:r w:rsidRPr="005A4D1D">
        <w:rPr>
          <w:rFonts w:ascii="FrutigerNext LT Light" w:hAnsi="FrutigerNext LT Light"/>
          <w:sz w:val="22"/>
        </w:rPr>
        <w:t xml:space="preserve"> von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572EDC">
        <w:rPr>
          <w:rFonts w:ascii="FrutigerNext LT Light" w:hAnsi="FrutigerNext LT Light"/>
          <w:sz w:val="22"/>
        </w:rPr>
      </w:r>
      <w:r w:rsidR="00572ED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</w:r>
      <w:r w:rsidR="005A4D1D">
        <w:rPr>
          <w:rFonts w:ascii="FrutigerNext LT Light" w:hAnsi="FrutigerNext LT Light"/>
          <w:sz w:val="22"/>
        </w:rPr>
        <w:t>Wurf-Drei-Kampf (</w:t>
      </w:r>
      <w:r w:rsidRPr="005A4D1D">
        <w:rPr>
          <w:rFonts w:ascii="FrutigerNext LT Light" w:hAnsi="FrutigerNext LT Light"/>
          <w:sz w:val="22"/>
        </w:rPr>
        <w:t>Boule</w:t>
      </w:r>
      <w:r w:rsidR="005A4D1D">
        <w:rPr>
          <w:rFonts w:ascii="FrutigerNext LT Light" w:hAnsi="FrutigerNext LT Light"/>
          <w:sz w:val="22"/>
        </w:rPr>
        <w:t xml:space="preserve">-Frisbee-Leitergolf) </w:t>
      </w:r>
      <w:r w:rsidRPr="005A4D1D">
        <w:rPr>
          <w:rFonts w:ascii="FrutigerNext LT Light" w:hAnsi="FrutigerNext LT Light"/>
          <w:sz w:val="22"/>
        </w:rPr>
        <w:t>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572EDC">
        <w:rPr>
          <w:rFonts w:ascii="FrutigerNext LT Light" w:hAnsi="FrutigerNext LT Light"/>
          <w:sz w:val="22"/>
        </w:rPr>
      </w:r>
      <w:r w:rsidR="00572ED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8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572EDC">
        <w:rPr>
          <w:rFonts w:ascii="FrutigerNext LT Light" w:hAnsi="FrutigerNext LT Light"/>
          <w:sz w:val="22"/>
        </w:rPr>
      </w:r>
      <w:r w:rsidR="00572ED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9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:30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  <w:r w:rsidR="00206669">
        <w:rPr>
          <w:rFonts w:ascii="FrutigerNext LT Light" w:hAnsi="FrutigerNext LT Light"/>
          <w:sz w:val="22"/>
        </w:rPr>
        <w:t xml:space="preserve">, Kürzel für Abzeichen: 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206669" w:rsidRPr="00206669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="00206669" w:rsidRPr="00206669">
        <w:rPr>
          <w:rFonts w:ascii="FrutigerNext LT Light" w:hAnsi="FrutigerNext LT Light"/>
          <w:sz w:val="22"/>
          <w:u w:val="single"/>
        </w:rPr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separate"/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end"/>
      </w:r>
      <w:bookmarkEnd w:id="10"/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572EDC">
        <w:rPr>
          <w:rFonts w:ascii="FrutigerNext LT Light" w:hAnsi="FrutigerNext LT Light"/>
          <w:sz w:val="22"/>
        </w:rPr>
      </w:r>
      <w:r w:rsidR="00572ED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11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5A4D1D" w:rsidRPr="005A4D1D">
        <w:rPr>
          <w:rFonts w:ascii="FrutigerNext LT Light" w:hAnsi="FrutigerNext LT Light"/>
          <w:sz w:val="22"/>
        </w:rPr>
        <w:t xml:space="preserve">09:30 </w:t>
      </w:r>
      <w:r w:rsidRPr="005A4D1D">
        <w:rPr>
          <w:rFonts w:ascii="FrutigerNext LT Light" w:hAnsi="FrutigerNext LT Light"/>
          <w:sz w:val="22"/>
        </w:rPr>
        <w:t>– 16:00 Uhr</w:t>
      </w:r>
    </w:p>
    <w:bookmarkEnd w:id="5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4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5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7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8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Start w:id="20" w:name="Text82"/>
            <w:bookmarkEnd w:id="19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0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1"/>
          </w:p>
        </w:tc>
      </w:tr>
      <w:tr w:rsidR="005A0CB2" w:rsidRPr="005A4D1D" w:rsidTr="008833BE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Platz für Informationen über mich</w:t>
            </w:r>
          </w:p>
        </w:tc>
      </w:tr>
    </w:tbl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22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3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3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4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5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5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6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7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8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8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9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9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9F3EE50" wp14:editId="0E0A4723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DDC4D" wp14:editId="5A592BD8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510394">
      <w:rPr>
        <w:rFonts w:ascii="Arial" w:hAnsi="Arial" w:cs="Arial"/>
        <w:b/>
        <w:color w:val="848478"/>
        <w:sz w:val="4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/syrFv1SCa7qwa8PjMmpfXiiHY=" w:salt="oh5eD1AwD5h2UB+j6xjv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6D67"/>
    <w:rsid w:val="001F552C"/>
    <w:rsid w:val="001F6CA5"/>
    <w:rsid w:val="00204322"/>
    <w:rsid w:val="00206669"/>
    <w:rsid w:val="00221714"/>
    <w:rsid w:val="00224FC6"/>
    <w:rsid w:val="00237BDE"/>
    <w:rsid w:val="00256127"/>
    <w:rsid w:val="00267E58"/>
    <w:rsid w:val="00275E0A"/>
    <w:rsid w:val="002848EB"/>
    <w:rsid w:val="002F66EC"/>
    <w:rsid w:val="003129A3"/>
    <w:rsid w:val="00355938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72EDC"/>
    <w:rsid w:val="005A0CB2"/>
    <w:rsid w:val="005A4D1D"/>
    <w:rsid w:val="006176DE"/>
    <w:rsid w:val="006219AE"/>
    <w:rsid w:val="00675EC4"/>
    <w:rsid w:val="006C6FEF"/>
    <w:rsid w:val="00732CE3"/>
    <w:rsid w:val="00797EC7"/>
    <w:rsid w:val="007A133D"/>
    <w:rsid w:val="007D3BEA"/>
    <w:rsid w:val="007F6DB3"/>
    <w:rsid w:val="0081448D"/>
    <w:rsid w:val="00824E24"/>
    <w:rsid w:val="00873B52"/>
    <w:rsid w:val="0096552F"/>
    <w:rsid w:val="009A35AC"/>
    <w:rsid w:val="009B785F"/>
    <w:rsid w:val="00A26956"/>
    <w:rsid w:val="00A3298F"/>
    <w:rsid w:val="00AE24FF"/>
    <w:rsid w:val="00B04413"/>
    <w:rsid w:val="00B11B3E"/>
    <w:rsid w:val="00B16A7C"/>
    <w:rsid w:val="00B341A7"/>
    <w:rsid w:val="00B4773A"/>
    <w:rsid w:val="00B612E2"/>
    <w:rsid w:val="00BB15BF"/>
    <w:rsid w:val="00BD0AAF"/>
    <w:rsid w:val="00BE370E"/>
    <w:rsid w:val="00C8223D"/>
    <w:rsid w:val="00C84FC1"/>
    <w:rsid w:val="00CB5672"/>
    <w:rsid w:val="00CB7DEF"/>
    <w:rsid w:val="00CD6EC1"/>
    <w:rsid w:val="00CF1D02"/>
    <w:rsid w:val="00D87D99"/>
    <w:rsid w:val="00DE0740"/>
    <w:rsid w:val="00E649C9"/>
    <w:rsid w:val="00E923A0"/>
    <w:rsid w:val="00EF1EA7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C043-0292-43F5-841D-44D434F1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12</cp:revision>
  <cp:lastPrinted>2016-04-28T08:31:00Z</cp:lastPrinted>
  <dcterms:created xsi:type="dcterms:W3CDTF">2017-04-03T14:03:00Z</dcterms:created>
  <dcterms:modified xsi:type="dcterms:W3CDTF">2017-05-22T14:28:00Z</dcterms:modified>
</cp:coreProperties>
</file>